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DCCF7" w14:textId="77777777" w:rsidR="00DE6031" w:rsidRDefault="00DE6031" w:rsidP="00E60906">
      <w:pPr>
        <w:spacing w:after="0"/>
        <w:jc w:val="both"/>
      </w:pPr>
      <w:r w:rsidRPr="00DE6031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</w:t>
      </w:r>
      <w:r>
        <w:rPr>
          <w:b/>
        </w:rPr>
        <w:t xml:space="preserve"> </w:t>
      </w:r>
    </w:p>
    <w:p w14:paraId="4A6D051C" w14:textId="2FEF443E" w:rsidR="00DE6031" w:rsidRDefault="00DE6031" w:rsidP="00E60906">
      <w:pPr>
        <w:pStyle w:val="Nagwek1"/>
        <w:ind w:right="1452"/>
        <w:jc w:val="both"/>
      </w:pPr>
      <w:r>
        <w:t xml:space="preserve">Klauzula informacyjna w związku z przetwarzaniem danych osobowych dla beneficjentów Krajowego Funduszu Szkoleniowego (KFS) </w:t>
      </w:r>
    </w:p>
    <w:p w14:paraId="5369D3CB" w14:textId="77777777" w:rsidR="00DE6031" w:rsidRDefault="00DE6031" w:rsidP="00E60906">
      <w:pPr>
        <w:spacing w:after="0"/>
        <w:jc w:val="both"/>
      </w:pPr>
      <w:r>
        <w:rPr>
          <w:b/>
        </w:rPr>
        <w:t xml:space="preserve"> </w:t>
      </w:r>
    </w:p>
    <w:p w14:paraId="1DEEFDAC" w14:textId="4EDC912A" w:rsidR="00DE6031" w:rsidRDefault="00DE6031" w:rsidP="00E60906">
      <w:pPr>
        <w:spacing w:after="0" w:line="247" w:lineRule="auto"/>
        <w:ind w:left="-5" w:hanging="10"/>
        <w:jc w:val="both"/>
      </w:pPr>
      <w:r>
        <w:t xml:space="preserve">Zgodnie z art 13 ust. 1 i 2 rozporządzenia Parlamentu Europejskiego i Rady (UE) 2016/679  z dnia 27 kwietnia 2016 r.  w sprawie ochrony osób fizycznych w związku z przetwarzaniem danych osobowych                     i w sprawie swobodnego przepływu takich danych oraz uchylenia dyrektywy 95/46/ WE (ogólne rozporządzenie o ochronie danych)  (Dz. Urz. UE L 119  z 04.05.2016 r  str. 1, ze. zm.), dalej RODO, informuję, że: </w:t>
      </w:r>
    </w:p>
    <w:p w14:paraId="74866AAD" w14:textId="77777777" w:rsidR="00DE6031" w:rsidRDefault="00DE6031" w:rsidP="00E60906">
      <w:pPr>
        <w:spacing w:after="113"/>
        <w:jc w:val="both"/>
      </w:pPr>
      <w:r>
        <w:t xml:space="preserve"> </w:t>
      </w:r>
    </w:p>
    <w:p w14:paraId="0C4678D7" w14:textId="7C02A318" w:rsidR="00DE6031" w:rsidRDefault="00DE6031" w:rsidP="00E60906">
      <w:pPr>
        <w:numPr>
          <w:ilvl w:val="0"/>
          <w:numId w:val="2"/>
        </w:numPr>
        <w:spacing w:after="25" w:line="247" w:lineRule="auto"/>
        <w:ind w:hanging="428"/>
        <w:jc w:val="both"/>
      </w:pPr>
      <w:r>
        <w:t>Administratorem Pani/Pana danych osobowych jest Powiatowy Urząd Pracy w Świnoujściu                           z siedzibą w 72-600 Świnoujście, ul. Wojska Polskiego 1/2a, tel.: 91</w:t>
      </w:r>
      <w:r w:rsidR="007F2E0D">
        <w:t> 321 97 77</w:t>
      </w:r>
    </w:p>
    <w:p w14:paraId="06967F2A" w14:textId="0C9D5E2A" w:rsidR="00DE6031" w:rsidRDefault="00DE6031" w:rsidP="00E60906">
      <w:pPr>
        <w:numPr>
          <w:ilvl w:val="0"/>
          <w:numId w:val="2"/>
        </w:numPr>
        <w:spacing w:after="40" w:line="247" w:lineRule="auto"/>
        <w:ind w:hanging="428"/>
        <w:jc w:val="both"/>
      </w:pPr>
      <w:r>
        <w:t xml:space="preserve">W Powiatowym Urzędzie Pracy w </w:t>
      </w:r>
      <w:r w:rsidR="007F2E0D">
        <w:t>Świnoujściu</w:t>
      </w:r>
      <w:r>
        <w:t xml:space="preserve"> jest powołany Inspektor Ochrony Danych - dane kontaktowe: tel. +48 9</w:t>
      </w:r>
      <w:r w:rsidR="007F2E0D">
        <w:t>1 321 97 44</w:t>
      </w:r>
      <w:r>
        <w:t xml:space="preserve">, e-mail: </w:t>
      </w:r>
      <w:r>
        <w:rPr>
          <w:color w:val="0070C0"/>
          <w:u w:val="single" w:color="0070C0"/>
        </w:rPr>
        <w:t>iod</w:t>
      </w:r>
      <w:r w:rsidR="007F2E0D">
        <w:rPr>
          <w:color w:val="0070C0"/>
          <w:u w:val="single" w:color="0070C0"/>
        </w:rPr>
        <w:t>o</w:t>
      </w:r>
      <w:r>
        <w:rPr>
          <w:color w:val="0070C0"/>
          <w:u w:val="single" w:color="0070C0"/>
        </w:rPr>
        <w:t>@pup</w:t>
      </w:r>
      <w:r w:rsidR="007F2E0D">
        <w:rPr>
          <w:color w:val="0070C0"/>
          <w:u w:val="single" w:color="0070C0"/>
        </w:rPr>
        <w:t>.swinoujscie</w:t>
      </w:r>
      <w:r>
        <w:rPr>
          <w:color w:val="0070C0"/>
          <w:u w:val="single" w:color="0070C0"/>
        </w:rPr>
        <w:t>.pl</w:t>
      </w:r>
      <w:r>
        <w:t xml:space="preserve"> </w:t>
      </w:r>
    </w:p>
    <w:p w14:paraId="67860A4C" w14:textId="77777777" w:rsidR="00E60906" w:rsidRDefault="00DE6031" w:rsidP="00E60906">
      <w:pPr>
        <w:numPr>
          <w:ilvl w:val="0"/>
          <w:numId w:val="2"/>
        </w:numPr>
        <w:spacing w:after="40" w:line="247" w:lineRule="auto"/>
        <w:ind w:hanging="428"/>
        <w:jc w:val="both"/>
      </w:pPr>
      <w:r>
        <w:t>Pani/Pana dane osobowe będą przetwarzane w celu realizacji zadań ustawowych wynikających                       w szczególności  z ustawy z dnia   20 kwietnia 2004</w:t>
      </w:r>
      <w:r w:rsidR="00E60906">
        <w:t xml:space="preserve"> </w:t>
      </w:r>
      <w:r>
        <w:t>r.  o promocji zatrudnienia i instytucjach rynku pracy</w:t>
      </w:r>
      <w:r w:rsidR="007F2E0D">
        <w:t xml:space="preserve"> </w:t>
      </w:r>
      <w:r>
        <w:t xml:space="preserve">w tym zapewnienia pomocy określonej w ustawie poprzez, usługi rynku pracy oraz finansowania kosztów kształcenia ustawicznego pracowników  i pracodawców w ramach KFS, </w:t>
      </w:r>
    </w:p>
    <w:p w14:paraId="5699246E" w14:textId="1C45E3DF" w:rsidR="00DE6031" w:rsidRDefault="00DE6031" w:rsidP="00E60906">
      <w:pPr>
        <w:spacing w:after="40" w:line="247" w:lineRule="auto"/>
        <w:ind w:left="428"/>
        <w:jc w:val="both"/>
      </w:pPr>
      <w:r>
        <w:t xml:space="preserve">a także przeprowadzania postępowań kontrolnych  na podstawie art. 6 ust.1lit.c, RODO. </w:t>
      </w:r>
    </w:p>
    <w:p w14:paraId="4BF4C2D5" w14:textId="77777777" w:rsidR="007F2E0D" w:rsidRDefault="00DE6031" w:rsidP="00E60906">
      <w:pPr>
        <w:numPr>
          <w:ilvl w:val="0"/>
          <w:numId w:val="2"/>
        </w:numPr>
        <w:spacing w:after="39" w:line="247" w:lineRule="auto"/>
        <w:ind w:hanging="428"/>
        <w:jc w:val="both"/>
      </w:pPr>
      <w:r>
        <w:t xml:space="preserve">Odbiorcami Pani/Pana danych osobowych są: podmioty upoważnione do ich otrzymania na podstawie obowiązujących przepisów prawa, podmioty z którymi Administrator zawarł umowy powierzenia przetwarzania danych osobowych, oraz inne  podmioty w celu realizacji określonych w umowie usług (informatycznych, prawnych, doradczych), operatorzy pocztowi;      </w:t>
      </w:r>
    </w:p>
    <w:p w14:paraId="4C177650" w14:textId="4F372482" w:rsidR="00DE6031" w:rsidRDefault="00DE6031" w:rsidP="00E60906">
      <w:pPr>
        <w:numPr>
          <w:ilvl w:val="0"/>
          <w:numId w:val="2"/>
        </w:numPr>
        <w:spacing w:after="39" w:line="247" w:lineRule="auto"/>
        <w:ind w:hanging="428"/>
        <w:jc w:val="both"/>
      </w:pPr>
      <w:r>
        <w:t xml:space="preserve">Pani/Pana dane osobowe nie będą przekazywane do państw trzecich. </w:t>
      </w:r>
    </w:p>
    <w:p w14:paraId="3B22B98C" w14:textId="60D6556C" w:rsidR="00DE6031" w:rsidRDefault="00DE6031" w:rsidP="00E60906">
      <w:pPr>
        <w:numPr>
          <w:ilvl w:val="0"/>
          <w:numId w:val="3"/>
        </w:numPr>
        <w:spacing w:after="40" w:line="247" w:lineRule="auto"/>
        <w:ind w:hanging="428"/>
        <w:jc w:val="both"/>
      </w:pPr>
      <w:r>
        <w:t xml:space="preserve">Pani/Pana dane osobowe będą przechowywane przez okres </w:t>
      </w:r>
      <w:r w:rsidR="008B13FB">
        <w:t>10</w:t>
      </w:r>
      <w:r>
        <w:t xml:space="preserve"> lat, licząc od końca roku kalendarzowego, w którym zakończono udzielanie pomocy, chyba że przepisy szczególne stanowią </w:t>
      </w:r>
      <w:r w:rsidR="00E60906">
        <w:t>inny okres.</w:t>
      </w:r>
      <w:r>
        <w:t xml:space="preserve"> </w:t>
      </w:r>
    </w:p>
    <w:p w14:paraId="3E350B92" w14:textId="77777777" w:rsidR="00DE6031" w:rsidRDefault="00DE6031" w:rsidP="00E60906">
      <w:pPr>
        <w:numPr>
          <w:ilvl w:val="0"/>
          <w:numId w:val="3"/>
        </w:numPr>
        <w:spacing w:after="40" w:line="247" w:lineRule="auto"/>
        <w:ind w:hanging="428"/>
        <w:jc w:val="both"/>
      </w:pPr>
      <w:r>
        <w:t xml:space="preserve">Zgodnie z RODO, przysługuje Pani/Panu prawo do: dostępu do treści swoich danych oraz prawo ich sprostowania, usunięcia, ograniczenia przetwarzania oraz prawo do wniesienia sprzeciwu wobec przetwarzania, a także prawo  do przenoszenia swoich danych w zakresie unormowanym w ogólnym rozporządzeniu o ochronie danych. </w:t>
      </w:r>
    </w:p>
    <w:p w14:paraId="1409C678" w14:textId="05AA2091" w:rsidR="00DE6031" w:rsidRDefault="00DE6031" w:rsidP="00E60906">
      <w:pPr>
        <w:numPr>
          <w:ilvl w:val="0"/>
          <w:numId w:val="3"/>
        </w:numPr>
        <w:spacing w:after="40" w:line="247" w:lineRule="auto"/>
        <w:ind w:hanging="428"/>
        <w:jc w:val="both"/>
      </w:pPr>
      <w:r>
        <w:t xml:space="preserve">Przysługuje Pani/Panu prawo do wniesienia skargi do Prezesa Urzędu Ochrony Danych Osobowych, gdy uzna Pani/Pan, iż przetwarzanie danych osobowych Pani/Pana narusza przepisy RODO;  </w:t>
      </w:r>
    </w:p>
    <w:p w14:paraId="560FA8AF" w14:textId="77777777" w:rsidR="00DE6031" w:rsidRDefault="00DE6031" w:rsidP="00E60906">
      <w:pPr>
        <w:numPr>
          <w:ilvl w:val="0"/>
          <w:numId w:val="3"/>
        </w:numPr>
        <w:spacing w:after="43" w:line="247" w:lineRule="auto"/>
        <w:ind w:hanging="428"/>
        <w:jc w:val="both"/>
      </w:pPr>
      <w:r>
        <w:t>Pani/Pana dane osobowe nie będą poddane zautomatyzowanemu podejmowaniu decyzji (profilowaniu).</w:t>
      </w:r>
      <w:r>
        <w:rPr>
          <w:b/>
        </w:rPr>
        <w:t xml:space="preserve"> </w:t>
      </w:r>
    </w:p>
    <w:p w14:paraId="31C7192B" w14:textId="044C6254" w:rsidR="00DE6031" w:rsidRDefault="00DE6031" w:rsidP="00E60906">
      <w:pPr>
        <w:numPr>
          <w:ilvl w:val="0"/>
          <w:numId w:val="3"/>
        </w:numPr>
        <w:spacing w:after="121" w:line="247" w:lineRule="auto"/>
        <w:ind w:hanging="428"/>
        <w:jc w:val="both"/>
      </w:pPr>
      <w:r>
        <w:t>Podanie przez Panią/Pana danych osobowych jest warunkiem koniecznym do skorzystania</w:t>
      </w:r>
      <w:r w:rsidR="008B13FB">
        <w:t xml:space="preserve">                             </w:t>
      </w:r>
      <w:r>
        <w:t xml:space="preserve"> z możliwości zapewnienia pomocy określonej w ustawie o promocji zatrudnienia i instytucjach rynku pracy w formie usług rynku pracy oraz finansowania kosztów kształcenia ustawicznego pracowników i pracodawców w ramach K</w:t>
      </w:r>
      <w:r w:rsidR="008B13FB">
        <w:t>FS</w:t>
      </w:r>
      <w:r>
        <w:t xml:space="preserve">. Konsekwencją nie podania danych osobowych, będzie brak możliwości skorzystania z pomocy określonej w ustawie. </w:t>
      </w:r>
    </w:p>
    <w:p w14:paraId="3E1D470F" w14:textId="77777777" w:rsidR="00DE6031" w:rsidRDefault="00DE6031" w:rsidP="00E60906">
      <w:pPr>
        <w:spacing w:after="0"/>
        <w:jc w:val="both"/>
      </w:pPr>
      <w:r>
        <w:t xml:space="preserve"> </w:t>
      </w:r>
    </w:p>
    <w:p w14:paraId="043BEC62" w14:textId="77777777" w:rsidR="00DE6031" w:rsidRDefault="00DE6031" w:rsidP="00E60906">
      <w:pPr>
        <w:spacing w:after="0"/>
        <w:jc w:val="both"/>
      </w:pPr>
      <w:r>
        <w:t xml:space="preserve"> </w:t>
      </w:r>
    </w:p>
    <w:p w14:paraId="39F7E83E" w14:textId="1FB775A6" w:rsidR="00052003" w:rsidRDefault="00DE6031" w:rsidP="00E60906">
      <w:pPr>
        <w:spacing w:after="0"/>
        <w:jc w:val="both"/>
      </w:pPr>
      <w:r>
        <w:t xml:space="preserve"> </w:t>
      </w:r>
    </w:p>
    <w:sectPr w:rsidR="0005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4E24"/>
    <w:multiLevelType w:val="hybridMultilevel"/>
    <w:tmpl w:val="2640BB08"/>
    <w:lvl w:ilvl="0" w:tplc="B7CEF36A">
      <w:start w:val="1"/>
      <w:numFmt w:val="decimal"/>
      <w:lvlText w:val="%1."/>
      <w:lvlJc w:val="left"/>
      <w:pPr>
        <w:ind w:left="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A00C8D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F2ACDA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CA4F6B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D78F83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E5E952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130A64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D8452A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89048B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E672640"/>
    <w:multiLevelType w:val="hybridMultilevel"/>
    <w:tmpl w:val="4232E6D4"/>
    <w:lvl w:ilvl="0" w:tplc="E9AC26AA">
      <w:start w:val="6"/>
      <w:numFmt w:val="decimal"/>
      <w:lvlText w:val="%1."/>
      <w:lvlJc w:val="left"/>
      <w:pPr>
        <w:ind w:left="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ACC214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D42C8C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A3C5B3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55806D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09024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5446CF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B5EF57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8D82A7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836DA5"/>
    <w:multiLevelType w:val="multilevel"/>
    <w:tmpl w:val="45A0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855994">
    <w:abstractNumId w:val="2"/>
  </w:num>
  <w:num w:numId="2" w16cid:durableId="292635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06375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1F"/>
    <w:rsid w:val="00052003"/>
    <w:rsid w:val="007F2E0D"/>
    <w:rsid w:val="008B13FB"/>
    <w:rsid w:val="008D3940"/>
    <w:rsid w:val="00945E1F"/>
    <w:rsid w:val="00DE6031"/>
    <w:rsid w:val="00E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BEFE"/>
  <w15:chartTrackingRefBased/>
  <w15:docId w15:val="{0BB87284-81D1-48F6-9BA0-6BD1C473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031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E6031"/>
    <w:pPr>
      <w:keepNext/>
      <w:keepLines/>
      <w:spacing w:after="4" w:line="247" w:lineRule="auto"/>
      <w:ind w:left="10" w:right="55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0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03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E6031"/>
    <w:rPr>
      <w:rFonts w:ascii="Calibri" w:eastAsia="Calibri" w:hAnsi="Calibri" w:cs="Calibr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Panecka</dc:creator>
  <cp:keywords/>
  <dc:description/>
  <cp:lastModifiedBy>Magdalena Panecka</cp:lastModifiedBy>
  <cp:revision>4</cp:revision>
  <dcterms:created xsi:type="dcterms:W3CDTF">2025-01-08T08:55:00Z</dcterms:created>
  <dcterms:modified xsi:type="dcterms:W3CDTF">2025-01-08T11:02:00Z</dcterms:modified>
</cp:coreProperties>
</file>